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37377" w14:textId="77777777" w:rsidR="00DF441E" w:rsidRDefault="00000000">
      <w:pPr>
        <w:jc w:val="center"/>
      </w:pPr>
      <w:r>
        <w:rPr>
          <w:b/>
          <w:bCs/>
        </w:rPr>
        <w:t>Протокол подведения итогов определения поставщика (подрядчика, исполнителя) № 0101300001825000010</w:t>
      </w:r>
    </w:p>
    <w:p w14:paraId="751167C1" w14:textId="77777777" w:rsidR="00DF441E" w:rsidRDefault="00DF441E"/>
    <w:p w14:paraId="37C65AEA" w14:textId="77777777" w:rsidR="00DF441E" w:rsidRDefault="00000000">
      <w:pPr>
        <w:jc w:val="right"/>
      </w:pPr>
      <w:r>
        <w:t>Дата подведения итогов определения поставщика (подрядчика, исполнителя): 01.04.2025г.</w:t>
      </w:r>
    </w:p>
    <w:p w14:paraId="4F9A89F7" w14:textId="77777777" w:rsidR="00DF441E" w:rsidRDefault="00DF441E"/>
    <w:p w14:paraId="76ABA317" w14:textId="77777777" w:rsidR="00DF441E" w:rsidRDefault="00000000">
      <w:pPr>
        <w:keepLines/>
        <w:numPr>
          <w:ilvl w:val="0"/>
          <w:numId w:val="1"/>
        </w:numPr>
        <w:spacing w:after="96"/>
        <w:jc w:val="both"/>
      </w:pPr>
      <w:r>
        <w:t>Способ определения поставщика (подрядчика, исполнителя): Запрос котировок в электронной форме</w:t>
      </w:r>
    </w:p>
    <w:p w14:paraId="319CABCF" w14:textId="77777777" w:rsidR="00DF441E" w:rsidRDefault="00000000">
      <w:pPr>
        <w:keepLines/>
        <w:numPr>
          <w:ilvl w:val="0"/>
          <w:numId w:val="1"/>
        </w:numPr>
        <w:spacing w:after="96"/>
      </w:pPr>
      <w:r>
        <w:t>Номер извещения об осуществлении закупки: 0101300001825000010</w:t>
      </w:r>
    </w:p>
    <w:p w14:paraId="6277E0D0" w14:textId="77777777" w:rsidR="00DF441E" w:rsidRDefault="00000000">
      <w:pPr>
        <w:keepLines/>
        <w:numPr>
          <w:ilvl w:val="0"/>
          <w:numId w:val="1"/>
        </w:numPr>
        <w:spacing w:after="96"/>
      </w:pPr>
      <w:r>
        <w:t>Определение поставщика (подрядчика, исполнителя) осуществляет:</w:t>
      </w:r>
    </w:p>
    <w:p w14:paraId="2BF889BE" w14:textId="77777777" w:rsidR="00DF441E" w:rsidRDefault="00000000">
      <w:pPr>
        <w:jc w:val="both"/>
      </w:pPr>
      <w:r>
        <w:t>АДМИНИСТРАЦИЯ МУНИЦИПАЛЬНОГО РАЙОНА СТЕРЛИБАШЕВСКИЙ РАЙОН РЕСПУБЛИКИ БАШКОРТОСТАН</w:t>
      </w:r>
    </w:p>
    <w:p w14:paraId="78C9135D" w14:textId="77777777" w:rsidR="00DF441E" w:rsidRDefault="00DF441E"/>
    <w:p w14:paraId="54F8D2B7" w14:textId="77777777" w:rsidR="00DF441E" w:rsidRDefault="00000000">
      <w:pPr>
        <w:keepLines/>
        <w:numPr>
          <w:ilvl w:val="0"/>
          <w:numId w:val="1"/>
        </w:numPr>
        <w:spacing w:after="96"/>
        <w:jc w:val="both"/>
      </w:pPr>
      <w:r>
        <w:t>Заказчик(и):</w:t>
      </w:r>
    </w:p>
    <w:p w14:paraId="68B8A11A" w14:textId="77777777" w:rsidR="00DF441E" w:rsidRDefault="00000000">
      <w:pPr>
        <w:jc w:val="both"/>
      </w:pPr>
      <w:r>
        <w:t>АДМИНИСТРАЦИЯ МУНИЦИПАЛЬНОГО РАЙОНА СТЕРЛИБАШЕВСКИЙ РАЙОН РЕСПУБЛИКИ БАШКОРТОСТАН</w:t>
      </w:r>
    </w:p>
    <w:p w14:paraId="0E094E7F" w14:textId="77777777" w:rsidR="00DF441E" w:rsidRDefault="00DF441E"/>
    <w:p w14:paraId="16150EC5" w14:textId="77777777" w:rsidR="00DF441E" w:rsidRDefault="00000000">
      <w:pPr>
        <w:keepLines/>
        <w:numPr>
          <w:ilvl w:val="0"/>
          <w:numId w:val="1"/>
        </w:numPr>
        <w:spacing w:after="96"/>
      </w:pPr>
      <w:r>
        <w:t>Идентификационный код закупки: 253024100392102410100100120034120412</w:t>
      </w:r>
    </w:p>
    <w:p w14:paraId="40E44A9F" w14:textId="77777777" w:rsidR="00DF441E" w:rsidRDefault="00000000">
      <w:pPr>
        <w:keepLines/>
        <w:numPr>
          <w:ilvl w:val="0"/>
          <w:numId w:val="1"/>
        </w:numPr>
        <w:spacing w:after="96"/>
        <w:jc w:val="both"/>
      </w:pPr>
      <w:r>
        <w:t>Наименование объекта закупки: Приобретение жилого помещения в строящемся доме в рамках исполнения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 по договорам найма специализированных жилых помещений в муниципальном районе Стерлибашевский район Республики Башкортостан</w:t>
      </w:r>
    </w:p>
    <w:p w14:paraId="110F924D" w14:textId="77777777" w:rsidR="00DF441E" w:rsidRDefault="00000000">
      <w:pPr>
        <w:keepLines/>
        <w:numPr>
          <w:ilvl w:val="0"/>
          <w:numId w:val="1"/>
        </w:numPr>
        <w:spacing w:after="96"/>
      </w:pPr>
      <w:r>
        <w:t>Начальная (максимальная) цена контракта: 2 789 226,00 руб.</w:t>
      </w:r>
    </w:p>
    <w:p w14:paraId="1D6C53F7" w14:textId="77777777" w:rsidR="00DF441E" w:rsidRDefault="00000000">
      <w:pPr>
        <w:keepLines/>
        <w:numPr>
          <w:ilvl w:val="0"/>
          <w:numId w:val="1"/>
        </w:numPr>
        <w:spacing w:after="96"/>
        <w:jc w:val="both"/>
      </w:pPr>
      <w:r>
        <w:t>Извещение об осуществлении закупки размещено «24» марта 2025г. на официальном сайте единой информационной системы в сфере закупок http://zakupki.gov.ru/, а также на сайте электронной площадки АО «ЕЭТП» http://roseltorg.ru.</w:t>
      </w:r>
    </w:p>
    <w:p w14:paraId="5FDDE2DA" w14:textId="77777777" w:rsidR="00DF441E" w:rsidRDefault="00000000">
      <w:pPr>
        <w:keepLines/>
        <w:numPr>
          <w:ilvl w:val="0"/>
          <w:numId w:val="1"/>
        </w:numPr>
        <w:spacing w:after="96"/>
      </w:pPr>
      <w:r>
        <w:t>На заседании комиссии по осуществлению закупок присутствовали:</w:t>
      </w:r>
    </w:p>
    <w:tbl>
      <w:tblPr>
        <w:tblStyle w:val="style99342"/>
        <w:tblW w:w="0" w:type="auto"/>
        <w:tblInd w:w="25" w:type="dxa"/>
        <w:tblLook w:val="04A0" w:firstRow="1" w:lastRow="0" w:firstColumn="1" w:lastColumn="0" w:noHBand="0" w:noVBand="1"/>
      </w:tblPr>
      <w:tblGrid>
        <w:gridCol w:w="5977"/>
        <w:gridCol w:w="3041"/>
        <w:gridCol w:w="1496"/>
      </w:tblGrid>
      <w:tr w:rsidR="00DF441E" w14:paraId="1CF233FF" w14:textId="77777777">
        <w:tc>
          <w:tcPr>
            <w:tcW w:w="6000" w:type="dxa"/>
            <w:vAlign w:val="center"/>
          </w:tcPr>
          <w:p w14:paraId="5E54A0E8" w14:textId="77777777" w:rsidR="00DF441E" w:rsidRDefault="00000000">
            <w:pPr>
              <w:jc w:val="center"/>
            </w:pPr>
            <w:r>
              <w:rPr>
                <w:b/>
                <w:bCs/>
              </w:rPr>
              <w:t>Состав комиссии по осуществлению закупок</w:t>
            </w:r>
          </w:p>
        </w:tc>
        <w:tc>
          <w:tcPr>
            <w:tcW w:w="3050" w:type="dxa"/>
            <w:vAlign w:val="center"/>
          </w:tcPr>
          <w:p w14:paraId="6FADCAB5" w14:textId="77777777" w:rsidR="00DF441E" w:rsidRDefault="00000000">
            <w:pPr>
              <w:jc w:val="center"/>
            </w:pPr>
            <w:r>
              <w:rPr>
                <w:b/>
                <w:bCs/>
              </w:rPr>
              <w:t>Роль</w:t>
            </w:r>
          </w:p>
        </w:tc>
        <w:tc>
          <w:tcPr>
            <w:tcW w:w="1500" w:type="dxa"/>
            <w:vAlign w:val="center"/>
          </w:tcPr>
          <w:p w14:paraId="79466734" w14:textId="77777777" w:rsidR="00DF441E" w:rsidRDefault="00000000">
            <w:pPr>
              <w:jc w:val="center"/>
            </w:pPr>
            <w:r>
              <w:rPr>
                <w:b/>
                <w:bCs/>
              </w:rPr>
              <w:t>Право голоса</w:t>
            </w:r>
          </w:p>
        </w:tc>
      </w:tr>
      <w:tr w:rsidR="00DF441E" w14:paraId="0E8AE22A" w14:textId="77777777">
        <w:tc>
          <w:tcPr>
            <w:tcW w:w="6000" w:type="dxa"/>
            <w:vAlign w:val="center"/>
          </w:tcPr>
          <w:p w14:paraId="12C18C17" w14:textId="77777777" w:rsidR="00DF441E" w:rsidRDefault="00000000">
            <w:pPr>
              <w:jc w:val="center"/>
            </w:pPr>
            <w:proofErr w:type="spellStart"/>
            <w:r>
              <w:t>Субхангулов</w:t>
            </w:r>
            <w:proofErr w:type="spellEnd"/>
            <w:r>
              <w:t xml:space="preserve"> Ильдар </w:t>
            </w:r>
            <w:proofErr w:type="spellStart"/>
            <w:r>
              <w:t>Мидхатович</w:t>
            </w:r>
            <w:proofErr w:type="spellEnd"/>
          </w:p>
        </w:tc>
        <w:tc>
          <w:tcPr>
            <w:tcW w:w="3050" w:type="dxa"/>
            <w:vAlign w:val="center"/>
          </w:tcPr>
          <w:p w14:paraId="262808A7" w14:textId="77777777" w:rsidR="00DF441E" w:rsidRDefault="00000000">
            <w:pPr>
              <w:jc w:val="center"/>
            </w:pPr>
            <w:r>
              <w:t>Председатель комиссии</w:t>
            </w:r>
          </w:p>
        </w:tc>
        <w:tc>
          <w:tcPr>
            <w:tcW w:w="1500" w:type="dxa"/>
            <w:vAlign w:val="center"/>
          </w:tcPr>
          <w:p w14:paraId="68E0AE48" w14:textId="77777777" w:rsidR="00DF441E" w:rsidRDefault="00000000">
            <w:pPr>
              <w:jc w:val="center"/>
            </w:pPr>
            <w:r>
              <w:t>Да</w:t>
            </w:r>
          </w:p>
        </w:tc>
      </w:tr>
      <w:tr w:rsidR="00DF441E" w14:paraId="57419F91" w14:textId="77777777">
        <w:tc>
          <w:tcPr>
            <w:tcW w:w="6000" w:type="dxa"/>
            <w:vAlign w:val="center"/>
          </w:tcPr>
          <w:p w14:paraId="01132F37" w14:textId="77777777" w:rsidR="00DF441E" w:rsidRDefault="00000000">
            <w:pPr>
              <w:jc w:val="center"/>
            </w:pPr>
            <w:r>
              <w:t xml:space="preserve">Туктаров Ильшат </w:t>
            </w:r>
            <w:proofErr w:type="spellStart"/>
            <w:r>
              <w:t>Амурович</w:t>
            </w:r>
            <w:proofErr w:type="spellEnd"/>
          </w:p>
        </w:tc>
        <w:tc>
          <w:tcPr>
            <w:tcW w:w="3050" w:type="dxa"/>
            <w:vAlign w:val="center"/>
          </w:tcPr>
          <w:p w14:paraId="58070F2B" w14:textId="77777777" w:rsidR="00DF441E" w:rsidRDefault="00000000">
            <w:pPr>
              <w:jc w:val="center"/>
            </w:pPr>
            <w:r>
              <w:t>Зам. председателя комиссии</w:t>
            </w:r>
          </w:p>
        </w:tc>
        <w:tc>
          <w:tcPr>
            <w:tcW w:w="1500" w:type="dxa"/>
            <w:vAlign w:val="center"/>
          </w:tcPr>
          <w:p w14:paraId="21DDDBAF" w14:textId="77777777" w:rsidR="00DF441E" w:rsidRDefault="00000000">
            <w:pPr>
              <w:jc w:val="center"/>
            </w:pPr>
            <w:r>
              <w:t>Да</w:t>
            </w:r>
          </w:p>
        </w:tc>
      </w:tr>
      <w:tr w:rsidR="00DF441E" w14:paraId="3BA29537" w14:textId="77777777">
        <w:tc>
          <w:tcPr>
            <w:tcW w:w="6000" w:type="dxa"/>
            <w:vAlign w:val="center"/>
          </w:tcPr>
          <w:p w14:paraId="0B935319" w14:textId="77777777" w:rsidR="00DF441E" w:rsidRDefault="00000000">
            <w:pPr>
              <w:jc w:val="center"/>
            </w:pPr>
            <w:r>
              <w:t xml:space="preserve">Мифтахова Диана </w:t>
            </w:r>
            <w:proofErr w:type="spellStart"/>
            <w:r>
              <w:t>Ришадовна</w:t>
            </w:r>
            <w:proofErr w:type="spellEnd"/>
          </w:p>
        </w:tc>
        <w:tc>
          <w:tcPr>
            <w:tcW w:w="3050" w:type="dxa"/>
            <w:vAlign w:val="center"/>
          </w:tcPr>
          <w:p w14:paraId="2DE79C42" w14:textId="77777777" w:rsidR="00DF441E" w:rsidRDefault="00000000">
            <w:pPr>
              <w:jc w:val="center"/>
            </w:pPr>
            <w:r>
              <w:t>Секретарь комиссии</w:t>
            </w:r>
          </w:p>
        </w:tc>
        <w:tc>
          <w:tcPr>
            <w:tcW w:w="1500" w:type="dxa"/>
            <w:vAlign w:val="center"/>
          </w:tcPr>
          <w:p w14:paraId="29624FF8" w14:textId="77777777" w:rsidR="00DF441E" w:rsidRDefault="00000000">
            <w:pPr>
              <w:jc w:val="center"/>
            </w:pPr>
            <w:r>
              <w:t>Да</w:t>
            </w:r>
          </w:p>
        </w:tc>
      </w:tr>
      <w:tr w:rsidR="00DF441E" w14:paraId="5E6B3CC5" w14:textId="77777777">
        <w:tc>
          <w:tcPr>
            <w:tcW w:w="6000" w:type="dxa"/>
            <w:vAlign w:val="center"/>
          </w:tcPr>
          <w:p w14:paraId="67433AB1" w14:textId="77777777" w:rsidR="00DF441E" w:rsidRDefault="00000000">
            <w:pPr>
              <w:jc w:val="center"/>
            </w:pPr>
            <w:r>
              <w:t xml:space="preserve">Нигматуллина Ирина </w:t>
            </w:r>
            <w:proofErr w:type="spellStart"/>
            <w:r>
              <w:t>Фанисовна</w:t>
            </w:r>
            <w:proofErr w:type="spellEnd"/>
          </w:p>
        </w:tc>
        <w:tc>
          <w:tcPr>
            <w:tcW w:w="3050" w:type="dxa"/>
            <w:vAlign w:val="center"/>
          </w:tcPr>
          <w:p w14:paraId="192F7EBB" w14:textId="77777777" w:rsidR="00DF441E" w:rsidRDefault="00000000">
            <w:pPr>
              <w:jc w:val="center"/>
            </w:pPr>
            <w:r>
              <w:t>Член комиссии</w:t>
            </w:r>
          </w:p>
        </w:tc>
        <w:tc>
          <w:tcPr>
            <w:tcW w:w="1500" w:type="dxa"/>
            <w:vAlign w:val="center"/>
          </w:tcPr>
          <w:p w14:paraId="4E1D8B06" w14:textId="77777777" w:rsidR="00DF441E" w:rsidRDefault="00000000">
            <w:pPr>
              <w:jc w:val="center"/>
            </w:pPr>
            <w:r>
              <w:t>Да</w:t>
            </w:r>
          </w:p>
        </w:tc>
      </w:tr>
      <w:tr w:rsidR="00DF441E" w14:paraId="708487B5" w14:textId="77777777">
        <w:tc>
          <w:tcPr>
            <w:tcW w:w="6000" w:type="dxa"/>
            <w:vAlign w:val="center"/>
          </w:tcPr>
          <w:p w14:paraId="5307385E" w14:textId="77777777" w:rsidR="00DF441E" w:rsidRDefault="00000000">
            <w:pPr>
              <w:jc w:val="center"/>
            </w:pPr>
            <w:r>
              <w:t>Ибрагимова Татьяна Владимировна</w:t>
            </w:r>
          </w:p>
        </w:tc>
        <w:tc>
          <w:tcPr>
            <w:tcW w:w="3050" w:type="dxa"/>
            <w:vAlign w:val="center"/>
          </w:tcPr>
          <w:p w14:paraId="570A5014" w14:textId="77777777" w:rsidR="00DF441E" w:rsidRDefault="00000000">
            <w:pPr>
              <w:jc w:val="center"/>
            </w:pPr>
            <w:r>
              <w:t>Член комиссии</w:t>
            </w:r>
          </w:p>
        </w:tc>
        <w:tc>
          <w:tcPr>
            <w:tcW w:w="1500" w:type="dxa"/>
            <w:vAlign w:val="center"/>
          </w:tcPr>
          <w:p w14:paraId="41AEF89D" w14:textId="77777777" w:rsidR="00DF441E" w:rsidRDefault="00000000">
            <w:pPr>
              <w:jc w:val="center"/>
            </w:pPr>
            <w:r>
              <w:t>Да</w:t>
            </w:r>
          </w:p>
        </w:tc>
      </w:tr>
      <w:tr w:rsidR="00DF441E" w14:paraId="7583B0A2" w14:textId="77777777">
        <w:tc>
          <w:tcPr>
            <w:tcW w:w="6000" w:type="dxa"/>
            <w:vAlign w:val="center"/>
          </w:tcPr>
          <w:p w14:paraId="27572171" w14:textId="77777777" w:rsidR="00DF441E" w:rsidRDefault="00000000">
            <w:pPr>
              <w:jc w:val="center"/>
            </w:pPr>
            <w:r>
              <w:t xml:space="preserve">Хабибуллин Камиль </w:t>
            </w:r>
            <w:proofErr w:type="spellStart"/>
            <w:r>
              <w:t>Анварович</w:t>
            </w:r>
            <w:proofErr w:type="spellEnd"/>
          </w:p>
        </w:tc>
        <w:tc>
          <w:tcPr>
            <w:tcW w:w="3050" w:type="dxa"/>
            <w:vAlign w:val="center"/>
          </w:tcPr>
          <w:p w14:paraId="54AABB19" w14:textId="77777777" w:rsidR="00DF441E" w:rsidRDefault="00000000">
            <w:pPr>
              <w:jc w:val="center"/>
            </w:pPr>
            <w:r>
              <w:t>Член комиссии</w:t>
            </w:r>
          </w:p>
        </w:tc>
        <w:tc>
          <w:tcPr>
            <w:tcW w:w="1500" w:type="dxa"/>
            <w:vAlign w:val="center"/>
          </w:tcPr>
          <w:p w14:paraId="34D8A020" w14:textId="77777777" w:rsidR="00DF441E" w:rsidRDefault="00000000">
            <w:pPr>
              <w:jc w:val="center"/>
            </w:pPr>
            <w:r>
              <w:t>Да</w:t>
            </w:r>
          </w:p>
        </w:tc>
      </w:tr>
    </w:tbl>
    <w:p w14:paraId="581C1BDB" w14:textId="77777777" w:rsidR="00DF441E" w:rsidRDefault="00DF441E"/>
    <w:p w14:paraId="496574B4" w14:textId="77777777" w:rsidR="00DF441E" w:rsidRDefault="00000000">
      <w:r>
        <w:t>Комиссия правомочна осуществлять свои функции, в заседании комиссии участвовало не менее чем пятьдесят процентов общего числа ее членов.</w:t>
      </w:r>
    </w:p>
    <w:p w14:paraId="543AF68E" w14:textId="77777777" w:rsidR="00DF441E" w:rsidRDefault="00DF441E"/>
    <w:p w14:paraId="75118544" w14:textId="77777777" w:rsidR="00DF441E" w:rsidRDefault="00000000">
      <w:pPr>
        <w:keepLines/>
        <w:numPr>
          <w:ilvl w:val="0"/>
          <w:numId w:val="1"/>
        </w:numPr>
        <w:spacing w:after="96"/>
        <w:jc w:val="both"/>
      </w:pPr>
      <w:r>
        <w:t>В связи с тем, что по окончании срока подачи заявок на участие в электронном запросе котировок была подана только одна заявка на участие в нем, на основании пункта 1 части 1 статьи 52 Федерального закона от 05 апреля 2013 г. № 44-ФЗ (далее - Закон № 44-ФЗ), определение поставщика (подрядчика, исполнителя) признается несостоявшимся.</w:t>
      </w:r>
    </w:p>
    <w:p w14:paraId="3C32802F" w14:textId="77777777" w:rsidR="00DF441E" w:rsidRDefault="00000000">
      <w:pPr>
        <w:keepLines/>
        <w:numPr>
          <w:ilvl w:val="0"/>
          <w:numId w:val="1"/>
        </w:numPr>
        <w:spacing w:after="96"/>
        <w:jc w:val="both"/>
      </w:pPr>
      <w:r>
        <w:t>Члены комиссии по осуществлению закупок рассмотрели заявку на участие в закупке, информацию и документы, направленные оператором электронной площадки в соответствии с ч.2 ст.50 Закон № 44-ФЗ и приняли решение:</w:t>
      </w:r>
    </w:p>
    <w:tbl>
      <w:tblPr>
        <w:tblStyle w:val="style20877"/>
        <w:tblW w:w="0" w:type="auto"/>
        <w:tblInd w:w="25" w:type="dxa"/>
        <w:tblLook w:val="04A0" w:firstRow="1" w:lastRow="0" w:firstColumn="1" w:lastColumn="0" w:noHBand="0" w:noVBand="1"/>
      </w:tblPr>
      <w:tblGrid>
        <w:gridCol w:w="1828"/>
        <w:gridCol w:w="1318"/>
        <w:gridCol w:w="3149"/>
        <w:gridCol w:w="2103"/>
        <w:gridCol w:w="2116"/>
      </w:tblGrid>
      <w:tr w:rsidR="00DF441E" w14:paraId="59D7FECB" w14:textId="77777777">
        <w:tc>
          <w:tcPr>
            <w:tcW w:w="1350" w:type="dxa"/>
            <w:vAlign w:val="center"/>
          </w:tcPr>
          <w:p w14:paraId="786C55ED" w14:textId="77777777" w:rsidR="00DF441E" w:rsidRDefault="00000000">
            <w:pPr>
              <w:jc w:val="center"/>
            </w:pPr>
            <w:r>
              <w:rPr>
                <w:b/>
                <w:bCs/>
              </w:rPr>
              <w:t>Идентификационный номер заявки, присвоенный оператором электронной площадки</w:t>
            </w:r>
          </w:p>
        </w:tc>
        <w:tc>
          <w:tcPr>
            <w:tcW w:w="1350" w:type="dxa"/>
            <w:vAlign w:val="center"/>
          </w:tcPr>
          <w:p w14:paraId="6F29508B" w14:textId="77777777" w:rsidR="00DF441E" w:rsidRDefault="00000000">
            <w:pPr>
              <w:jc w:val="center"/>
            </w:pPr>
            <w:r>
              <w:rPr>
                <w:b/>
                <w:bCs/>
              </w:rPr>
              <w:t>Порядковый номер заявки, присвоенный оператором электронной площадки</w:t>
            </w:r>
          </w:p>
        </w:tc>
        <w:tc>
          <w:tcPr>
            <w:tcW w:w="3350" w:type="dxa"/>
            <w:vAlign w:val="center"/>
          </w:tcPr>
          <w:p w14:paraId="1F03D09F" w14:textId="77777777" w:rsidR="00DF441E" w:rsidRDefault="00000000">
            <w:pPr>
              <w:jc w:val="center"/>
            </w:pPr>
            <w:r>
              <w:rPr>
                <w:b/>
                <w:bCs/>
              </w:rPr>
              <w:t>Решение о соответствии извещению об осуществлении закупки или решение об отклонении/отстранении (с обоснованием) заявки на участие в закупке</w:t>
            </w:r>
          </w:p>
        </w:tc>
        <w:tc>
          <w:tcPr>
            <w:tcW w:w="2250" w:type="dxa"/>
            <w:vAlign w:val="center"/>
          </w:tcPr>
          <w:p w14:paraId="70671B6E" w14:textId="77777777" w:rsidR="00DF441E" w:rsidRDefault="00000000">
            <w:pPr>
              <w:jc w:val="center"/>
            </w:pPr>
            <w:r>
              <w:rPr>
                <w:b/>
                <w:bCs/>
              </w:rPr>
              <w:t>Член комиссии по осуществлению закупок</w:t>
            </w:r>
          </w:p>
        </w:tc>
        <w:tc>
          <w:tcPr>
            <w:tcW w:w="2250" w:type="dxa"/>
            <w:vAlign w:val="center"/>
          </w:tcPr>
          <w:p w14:paraId="3E944997" w14:textId="77777777" w:rsidR="00DF441E" w:rsidRDefault="00000000">
            <w:pPr>
              <w:jc w:val="center"/>
            </w:pPr>
            <w:r>
              <w:rPr>
                <w:b/>
                <w:bCs/>
              </w:rPr>
              <w:t>Решение члена комиссии по осуществлению закупок</w:t>
            </w:r>
          </w:p>
        </w:tc>
      </w:tr>
      <w:tr w:rsidR="00DF441E" w14:paraId="5C2C9EC6" w14:textId="77777777">
        <w:tc>
          <w:tcPr>
            <w:tcW w:w="1350" w:type="dxa"/>
            <w:vMerge w:val="restart"/>
            <w:vAlign w:val="center"/>
          </w:tcPr>
          <w:p w14:paraId="4E56A2E3" w14:textId="77777777" w:rsidR="00DF441E" w:rsidRDefault="00000000">
            <w:pPr>
              <w:jc w:val="center"/>
            </w:pPr>
            <w:r>
              <w:t>1755280</w:t>
            </w:r>
          </w:p>
        </w:tc>
        <w:tc>
          <w:tcPr>
            <w:tcW w:w="1350" w:type="dxa"/>
            <w:vMerge w:val="restart"/>
            <w:vAlign w:val="center"/>
          </w:tcPr>
          <w:p w14:paraId="6CB3C2F1" w14:textId="77777777" w:rsidR="00DF441E" w:rsidRDefault="00000000">
            <w:pPr>
              <w:jc w:val="center"/>
            </w:pPr>
            <w:r>
              <w:t>1</w:t>
            </w:r>
          </w:p>
        </w:tc>
        <w:tc>
          <w:tcPr>
            <w:tcW w:w="3350" w:type="dxa"/>
            <w:vMerge w:val="restart"/>
            <w:vAlign w:val="center"/>
          </w:tcPr>
          <w:p w14:paraId="474A87A5" w14:textId="77777777" w:rsidR="00DF441E" w:rsidRDefault="00000000">
            <w:pPr>
              <w:jc w:val="center"/>
            </w:pPr>
            <w:r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 w14:paraId="11429498" w14:textId="77777777" w:rsidR="00DF441E" w:rsidRDefault="00000000">
            <w:pPr>
              <w:jc w:val="center"/>
            </w:pPr>
            <w:r>
              <w:t xml:space="preserve">Нигматуллина Ирина </w:t>
            </w:r>
            <w:proofErr w:type="spellStart"/>
            <w:r>
              <w:t>Фанисовна</w:t>
            </w:r>
            <w:proofErr w:type="spellEnd"/>
          </w:p>
        </w:tc>
        <w:tc>
          <w:tcPr>
            <w:tcW w:w="2250" w:type="dxa"/>
            <w:vAlign w:val="center"/>
          </w:tcPr>
          <w:p w14:paraId="424B41EB" w14:textId="77777777" w:rsidR="00DF441E" w:rsidRDefault="00000000">
            <w:pPr>
              <w:jc w:val="center"/>
            </w:pPr>
            <w:r>
              <w:t xml:space="preserve">Признать заявку соответствующей извещению об осуществлении закупки. </w:t>
            </w:r>
          </w:p>
        </w:tc>
      </w:tr>
      <w:tr w:rsidR="00DF441E" w14:paraId="55A4368F" w14:textId="77777777">
        <w:tc>
          <w:tcPr>
            <w:tcW w:w="1350" w:type="dxa"/>
            <w:vMerge/>
            <w:vAlign w:val="center"/>
          </w:tcPr>
          <w:p w14:paraId="36D3F9EE" w14:textId="77777777" w:rsidR="00DF441E" w:rsidRDefault="00000000">
            <w:pPr>
              <w:jc w:val="center"/>
            </w:pPr>
            <w:r>
              <w:t>1755280</w:t>
            </w:r>
          </w:p>
        </w:tc>
        <w:tc>
          <w:tcPr>
            <w:tcW w:w="1350" w:type="dxa"/>
            <w:vMerge/>
            <w:vAlign w:val="center"/>
          </w:tcPr>
          <w:p w14:paraId="7D27FDCB" w14:textId="77777777" w:rsidR="00DF441E" w:rsidRDefault="00000000">
            <w:pPr>
              <w:jc w:val="center"/>
            </w:pPr>
            <w:r>
              <w:t>1</w:t>
            </w:r>
          </w:p>
        </w:tc>
        <w:tc>
          <w:tcPr>
            <w:tcW w:w="3350" w:type="dxa"/>
            <w:vMerge/>
            <w:vAlign w:val="center"/>
          </w:tcPr>
          <w:p w14:paraId="024048E4" w14:textId="77777777" w:rsidR="00DF441E" w:rsidRDefault="00000000">
            <w:pPr>
              <w:jc w:val="center"/>
            </w:pPr>
            <w:r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 w14:paraId="7738F4EB" w14:textId="77777777" w:rsidR="00DF441E" w:rsidRDefault="00000000">
            <w:pPr>
              <w:jc w:val="center"/>
            </w:pPr>
            <w:proofErr w:type="spellStart"/>
            <w:r>
              <w:t>Субхангулов</w:t>
            </w:r>
            <w:proofErr w:type="spellEnd"/>
            <w:r>
              <w:t xml:space="preserve"> Ильдар </w:t>
            </w:r>
            <w:proofErr w:type="spellStart"/>
            <w:r>
              <w:t>Мидхатович</w:t>
            </w:r>
            <w:proofErr w:type="spellEnd"/>
          </w:p>
        </w:tc>
        <w:tc>
          <w:tcPr>
            <w:tcW w:w="2250" w:type="dxa"/>
            <w:vAlign w:val="center"/>
          </w:tcPr>
          <w:p w14:paraId="5F18CE03" w14:textId="77777777" w:rsidR="00DF441E" w:rsidRDefault="00000000">
            <w:pPr>
              <w:jc w:val="center"/>
            </w:pPr>
            <w:r>
              <w:t xml:space="preserve">Признать заявку соответствующей извещению об осуществлении закупки. </w:t>
            </w:r>
          </w:p>
        </w:tc>
      </w:tr>
      <w:tr w:rsidR="00DF441E" w14:paraId="2A1E79F6" w14:textId="77777777">
        <w:tc>
          <w:tcPr>
            <w:tcW w:w="1350" w:type="dxa"/>
            <w:vMerge/>
            <w:vAlign w:val="center"/>
          </w:tcPr>
          <w:p w14:paraId="17CDF441" w14:textId="77777777" w:rsidR="00DF441E" w:rsidRDefault="00000000">
            <w:pPr>
              <w:jc w:val="center"/>
            </w:pPr>
            <w:r>
              <w:t>1755280</w:t>
            </w:r>
          </w:p>
        </w:tc>
        <w:tc>
          <w:tcPr>
            <w:tcW w:w="1350" w:type="dxa"/>
            <w:vMerge/>
            <w:vAlign w:val="center"/>
          </w:tcPr>
          <w:p w14:paraId="53200F18" w14:textId="77777777" w:rsidR="00DF441E" w:rsidRDefault="00000000">
            <w:pPr>
              <w:jc w:val="center"/>
            </w:pPr>
            <w:r>
              <w:t>1</w:t>
            </w:r>
          </w:p>
        </w:tc>
        <w:tc>
          <w:tcPr>
            <w:tcW w:w="3350" w:type="dxa"/>
            <w:vMerge/>
            <w:vAlign w:val="center"/>
          </w:tcPr>
          <w:p w14:paraId="0FEFEF60" w14:textId="77777777" w:rsidR="00DF441E" w:rsidRDefault="00000000">
            <w:pPr>
              <w:jc w:val="center"/>
            </w:pPr>
            <w:r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 w14:paraId="02BEFFAF" w14:textId="77777777" w:rsidR="00DF441E" w:rsidRDefault="00000000">
            <w:pPr>
              <w:jc w:val="center"/>
            </w:pPr>
            <w:r>
              <w:t xml:space="preserve">Туктаров Ильшат </w:t>
            </w:r>
            <w:proofErr w:type="spellStart"/>
            <w:r>
              <w:t>Амурович</w:t>
            </w:r>
            <w:proofErr w:type="spellEnd"/>
          </w:p>
        </w:tc>
        <w:tc>
          <w:tcPr>
            <w:tcW w:w="2250" w:type="dxa"/>
            <w:vAlign w:val="center"/>
          </w:tcPr>
          <w:p w14:paraId="74638CD3" w14:textId="77777777" w:rsidR="00DF441E" w:rsidRDefault="00000000">
            <w:pPr>
              <w:jc w:val="center"/>
            </w:pPr>
            <w:r>
              <w:t xml:space="preserve">Признать заявку соответствующей извещению об осуществлении закупки. </w:t>
            </w:r>
          </w:p>
        </w:tc>
      </w:tr>
      <w:tr w:rsidR="00DF441E" w14:paraId="720F320E" w14:textId="77777777">
        <w:tc>
          <w:tcPr>
            <w:tcW w:w="1350" w:type="dxa"/>
            <w:vMerge/>
            <w:vAlign w:val="center"/>
          </w:tcPr>
          <w:p w14:paraId="6E398DC8" w14:textId="77777777" w:rsidR="00DF441E" w:rsidRDefault="00000000">
            <w:pPr>
              <w:jc w:val="center"/>
            </w:pPr>
            <w:r>
              <w:t>1755280</w:t>
            </w:r>
          </w:p>
        </w:tc>
        <w:tc>
          <w:tcPr>
            <w:tcW w:w="1350" w:type="dxa"/>
            <w:vMerge/>
            <w:vAlign w:val="center"/>
          </w:tcPr>
          <w:p w14:paraId="3101336F" w14:textId="77777777" w:rsidR="00DF441E" w:rsidRDefault="00000000">
            <w:pPr>
              <w:jc w:val="center"/>
            </w:pPr>
            <w:r>
              <w:t>1</w:t>
            </w:r>
          </w:p>
        </w:tc>
        <w:tc>
          <w:tcPr>
            <w:tcW w:w="3350" w:type="dxa"/>
            <w:vMerge/>
            <w:vAlign w:val="center"/>
          </w:tcPr>
          <w:p w14:paraId="161EF3E1" w14:textId="77777777" w:rsidR="00DF441E" w:rsidRDefault="00000000">
            <w:pPr>
              <w:jc w:val="center"/>
            </w:pPr>
            <w:r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 w14:paraId="3C7ECE50" w14:textId="77777777" w:rsidR="00DF441E" w:rsidRDefault="00000000">
            <w:pPr>
              <w:jc w:val="center"/>
            </w:pPr>
            <w:r>
              <w:t>Ибрагимова Татьяна Владимировна</w:t>
            </w:r>
          </w:p>
        </w:tc>
        <w:tc>
          <w:tcPr>
            <w:tcW w:w="2250" w:type="dxa"/>
            <w:vAlign w:val="center"/>
          </w:tcPr>
          <w:p w14:paraId="67BDA927" w14:textId="77777777" w:rsidR="00DF441E" w:rsidRDefault="00000000">
            <w:pPr>
              <w:jc w:val="center"/>
            </w:pPr>
            <w:r>
              <w:t xml:space="preserve">Признать заявку соответствующей извещению об осуществлении закупки. </w:t>
            </w:r>
          </w:p>
        </w:tc>
      </w:tr>
      <w:tr w:rsidR="00DF441E" w14:paraId="34EBB692" w14:textId="77777777">
        <w:tc>
          <w:tcPr>
            <w:tcW w:w="1350" w:type="dxa"/>
            <w:vMerge/>
            <w:vAlign w:val="center"/>
          </w:tcPr>
          <w:p w14:paraId="4C002AB6" w14:textId="77777777" w:rsidR="00DF441E" w:rsidRDefault="00000000">
            <w:pPr>
              <w:jc w:val="center"/>
            </w:pPr>
            <w:r>
              <w:t>1755280</w:t>
            </w:r>
          </w:p>
        </w:tc>
        <w:tc>
          <w:tcPr>
            <w:tcW w:w="1350" w:type="dxa"/>
            <w:vMerge/>
            <w:vAlign w:val="center"/>
          </w:tcPr>
          <w:p w14:paraId="3D736A0D" w14:textId="77777777" w:rsidR="00DF441E" w:rsidRDefault="00000000">
            <w:pPr>
              <w:jc w:val="center"/>
            </w:pPr>
            <w:r>
              <w:t>1</w:t>
            </w:r>
          </w:p>
        </w:tc>
        <w:tc>
          <w:tcPr>
            <w:tcW w:w="3350" w:type="dxa"/>
            <w:vMerge/>
            <w:vAlign w:val="center"/>
          </w:tcPr>
          <w:p w14:paraId="0FB837B6" w14:textId="77777777" w:rsidR="00DF441E" w:rsidRDefault="00000000">
            <w:pPr>
              <w:jc w:val="center"/>
            </w:pPr>
            <w:r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 w14:paraId="293E036E" w14:textId="77777777" w:rsidR="00DF441E" w:rsidRDefault="00000000">
            <w:pPr>
              <w:jc w:val="center"/>
            </w:pPr>
            <w:r>
              <w:t xml:space="preserve">Мифтахова Диана </w:t>
            </w:r>
            <w:proofErr w:type="spellStart"/>
            <w:r>
              <w:t>Ришадовна</w:t>
            </w:r>
            <w:proofErr w:type="spellEnd"/>
          </w:p>
        </w:tc>
        <w:tc>
          <w:tcPr>
            <w:tcW w:w="2250" w:type="dxa"/>
            <w:vAlign w:val="center"/>
          </w:tcPr>
          <w:p w14:paraId="4B166349" w14:textId="77777777" w:rsidR="00DF441E" w:rsidRDefault="00000000">
            <w:pPr>
              <w:jc w:val="center"/>
            </w:pPr>
            <w:r>
              <w:t xml:space="preserve">Признать заявку соответствующей извещению об осуществлении закупки. </w:t>
            </w:r>
          </w:p>
        </w:tc>
      </w:tr>
      <w:tr w:rsidR="00DF441E" w14:paraId="6D139423" w14:textId="77777777">
        <w:tc>
          <w:tcPr>
            <w:tcW w:w="1350" w:type="dxa"/>
            <w:vMerge/>
            <w:vAlign w:val="center"/>
          </w:tcPr>
          <w:p w14:paraId="51C7CAB7" w14:textId="77777777" w:rsidR="00DF441E" w:rsidRDefault="00000000">
            <w:pPr>
              <w:jc w:val="center"/>
            </w:pPr>
            <w:r>
              <w:t>1755280</w:t>
            </w:r>
          </w:p>
        </w:tc>
        <w:tc>
          <w:tcPr>
            <w:tcW w:w="1350" w:type="dxa"/>
            <w:vMerge/>
            <w:vAlign w:val="center"/>
          </w:tcPr>
          <w:p w14:paraId="78B8B9D9" w14:textId="77777777" w:rsidR="00DF441E" w:rsidRDefault="00000000">
            <w:pPr>
              <w:jc w:val="center"/>
            </w:pPr>
            <w:r>
              <w:t>1</w:t>
            </w:r>
          </w:p>
        </w:tc>
        <w:tc>
          <w:tcPr>
            <w:tcW w:w="3350" w:type="dxa"/>
            <w:vMerge/>
            <w:vAlign w:val="center"/>
          </w:tcPr>
          <w:p w14:paraId="61BEC532" w14:textId="77777777" w:rsidR="00DF441E" w:rsidRDefault="00000000">
            <w:pPr>
              <w:jc w:val="center"/>
            </w:pPr>
            <w:r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 w14:paraId="6EA009AB" w14:textId="77777777" w:rsidR="00DF441E" w:rsidRDefault="00000000">
            <w:pPr>
              <w:jc w:val="center"/>
            </w:pPr>
            <w:r>
              <w:t xml:space="preserve">Хабибуллин Камиль </w:t>
            </w:r>
            <w:proofErr w:type="spellStart"/>
            <w:r>
              <w:t>Анварович</w:t>
            </w:r>
            <w:proofErr w:type="spellEnd"/>
          </w:p>
        </w:tc>
        <w:tc>
          <w:tcPr>
            <w:tcW w:w="2250" w:type="dxa"/>
            <w:vAlign w:val="center"/>
          </w:tcPr>
          <w:p w14:paraId="0C9FE4A7" w14:textId="77777777" w:rsidR="00DF441E" w:rsidRDefault="00000000">
            <w:pPr>
              <w:jc w:val="center"/>
            </w:pPr>
            <w:r>
              <w:t xml:space="preserve">Признать заявку соответствующей извещению об </w:t>
            </w:r>
            <w:r>
              <w:lastRenderedPageBreak/>
              <w:t xml:space="preserve">осуществлении закупки. </w:t>
            </w:r>
          </w:p>
        </w:tc>
      </w:tr>
    </w:tbl>
    <w:p w14:paraId="2326E8C5" w14:textId="77777777" w:rsidR="00DF441E" w:rsidRDefault="00DF441E"/>
    <w:p w14:paraId="26BC9054" w14:textId="77777777" w:rsidR="00DF441E" w:rsidRDefault="00000000">
      <w:pPr>
        <w:keepLines/>
        <w:numPr>
          <w:ilvl w:val="0"/>
          <w:numId w:val="1"/>
        </w:numPr>
        <w:spacing w:after="96"/>
        <w:jc w:val="both"/>
      </w:pPr>
      <w:r>
        <w:t>На основании результатов рассмотрения заявки участника, члены комиссии присвоили порядковый номер:</w:t>
      </w:r>
    </w:p>
    <w:tbl>
      <w:tblPr>
        <w:tblStyle w:val="style46577"/>
        <w:tblW w:w="0" w:type="auto"/>
        <w:tblInd w:w="25" w:type="dxa"/>
        <w:tblLook w:val="04A0" w:firstRow="1" w:lastRow="0" w:firstColumn="1" w:lastColumn="0" w:noHBand="0" w:noVBand="1"/>
      </w:tblPr>
      <w:tblGrid>
        <w:gridCol w:w="1576"/>
        <w:gridCol w:w="1828"/>
        <w:gridCol w:w="2033"/>
        <w:gridCol w:w="2567"/>
        <w:gridCol w:w="2510"/>
      </w:tblGrid>
      <w:tr w:rsidR="00DF441E" w14:paraId="0054B1D5" w14:textId="77777777">
        <w:tc>
          <w:tcPr>
            <w:tcW w:w="1600" w:type="dxa"/>
            <w:vAlign w:val="center"/>
          </w:tcPr>
          <w:p w14:paraId="2AF9BA49" w14:textId="77777777" w:rsidR="00DF441E" w:rsidRDefault="00000000">
            <w:pPr>
              <w:jc w:val="center"/>
            </w:pPr>
            <w:r>
              <w:rPr>
                <w:b/>
                <w:bCs/>
              </w:rPr>
              <w:t>Порядковый номер, присвоенный комиссией</w:t>
            </w:r>
          </w:p>
        </w:tc>
        <w:tc>
          <w:tcPr>
            <w:tcW w:w="1600" w:type="dxa"/>
            <w:vAlign w:val="center"/>
          </w:tcPr>
          <w:p w14:paraId="496C5F35" w14:textId="77777777" w:rsidR="00DF441E" w:rsidRDefault="00000000">
            <w:pPr>
              <w:jc w:val="center"/>
            </w:pPr>
            <w:r>
              <w:rPr>
                <w:b/>
                <w:bCs/>
              </w:rPr>
              <w:t>Идентификационный номер заявки</w:t>
            </w:r>
          </w:p>
        </w:tc>
        <w:tc>
          <w:tcPr>
            <w:tcW w:w="2100" w:type="dxa"/>
            <w:vAlign w:val="center"/>
          </w:tcPr>
          <w:p w14:paraId="5D8D422E" w14:textId="77777777" w:rsidR="00DF441E" w:rsidRDefault="00000000">
            <w:pPr>
              <w:jc w:val="center"/>
            </w:pPr>
            <w:r>
              <w:rPr>
                <w:b/>
                <w:bCs/>
              </w:rPr>
              <w:t>Дата и время подачи заявки</w:t>
            </w:r>
          </w:p>
        </w:tc>
        <w:tc>
          <w:tcPr>
            <w:tcW w:w="2650" w:type="dxa"/>
            <w:vAlign w:val="center"/>
          </w:tcPr>
          <w:p w14:paraId="0F30B4F5" w14:textId="77777777" w:rsidR="00DF441E" w:rsidRDefault="00000000">
            <w:pPr>
              <w:jc w:val="center"/>
            </w:pPr>
            <w:r>
              <w:rPr>
                <w:b/>
                <w:bCs/>
              </w:rPr>
              <w:t>Ценовое предложение (руб.)</w:t>
            </w:r>
          </w:p>
        </w:tc>
        <w:tc>
          <w:tcPr>
            <w:tcW w:w="2600" w:type="dxa"/>
            <w:vAlign w:val="center"/>
          </w:tcPr>
          <w:p w14:paraId="5A9AD11A" w14:textId="77777777" w:rsidR="00DF441E" w:rsidRDefault="00000000">
            <w:pPr>
              <w:jc w:val="center"/>
            </w:pPr>
            <w:r>
              <w:rPr>
                <w:b/>
                <w:bCs/>
              </w:rPr>
              <w:t>Снижение, %</w:t>
            </w:r>
          </w:p>
        </w:tc>
      </w:tr>
      <w:tr w:rsidR="00DF441E" w14:paraId="17C8B185" w14:textId="77777777">
        <w:tc>
          <w:tcPr>
            <w:tcW w:w="1600" w:type="dxa"/>
            <w:vAlign w:val="center"/>
          </w:tcPr>
          <w:p w14:paraId="4C36F49F" w14:textId="77777777" w:rsidR="00DF441E" w:rsidRDefault="00000000">
            <w:pPr>
              <w:jc w:val="center"/>
            </w:pPr>
            <w:r>
              <w:t>1</w:t>
            </w:r>
          </w:p>
        </w:tc>
        <w:tc>
          <w:tcPr>
            <w:tcW w:w="1600" w:type="dxa"/>
            <w:vAlign w:val="center"/>
          </w:tcPr>
          <w:p w14:paraId="73535319" w14:textId="77777777" w:rsidR="00DF441E" w:rsidRDefault="00000000">
            <w:pPr>
              <w:jc w:val="center"/>
            </w:pPr>
            <w:r>
              <w:t>№1755280</w:t>
            </w:r>
          </w:p>
        </w:tc>
        <w:tc>
          <w:tcPr>
            <w:tcW w:w="2100" w:type="dxa"/>
            <w:vAlign w:val="center"/>
          </w:tcPr>
          <w:p w14:paraId="5EA7DE6A" w14:textId="77777777" w:rsidR="00DF441E" w:rsidRDefault="00000000">
            <w:pPr>
              <w:jc w:val="center"/>
            </w:pPr>
            <w:r>
              <w:t>31.03.2025 21:57:04 (MCK +2)</w:t>
            </w:r>
          </w:p>
        </w:tc>
        <w:tc>
          <w:tcPr>
            <w:tcW w:w="2650" w:type="dxa"/>
            <w:vAlign w:val="center"/>
          </w:tcPr>
          <w:p w14:paraId="690C7DEB" w14:textId="77777777" w:rsidR="00DF441E" w:rsidRDefault="00000000">
            <w:pPr>
              <w:jc w:val="center"/>
            </w:pPr>
            <w:r>
              <w:t>2 789 226,00</w:t>
            </w:r>
          </w:p>
        </w:tc>
        <w:tc>
          <w:tcPr>
            <w:tcW w:w="2600" w:type="dxa"/>
            <w:vAlign w:val="center"/>
          </w:tcPr>
          <w:p w14:paraId="1F47926A" w14:textId="77777777" w:rsidR="00DF441E" w:rsidRDefault="00000000">
            <w:pPr>
              <w:jc w:val="center"/>
            </w:pPr>
            <w:r>
              <w:t>-</w:t>
            </w:r>
          </w:p>
        </w:tc>
      </w:tr>
    </w:tbl>
    <w:p w14:paraId="094EF9F6" w14:textId="77777777" w:rsidR="00DF441E" w:rsidRDefault="00DF441E"/>
    <w:p w14:paraId="35D80026" w14:textId="77777777" w:rsidR="00DF441E" w:rsidRDefault="00000000">
      <w:pPr>
        <w:keepLines/>
        <w:numPr>
          <w:ilvl w:val="0"/>
          <w:numId w:val="1"/>
        </w:numPr>
        <w:spacing w:after="96"/>
        <w:jc w:val="both"/>
      </w:pPr>
      <w:r>
        <w:t>По результатам подведения итогов определения поставщика (подрядчика, исполнителя) контракт заключается с участником закупки с идентификационным номером № 1755280 по цене контракта 2 789 226,00 руб. (Два миллиона семьсот восемьдесят девять тысяч двести двадцать шесть рублей 00 копеек) в соответствии с п. 25 ч. 1 ст. 93 Федерального закона №44-ФЗ в порядке, установленном настоящим Федеральным Законом.</w:t>
      </w:r>
    </w:p>
    <w:p w14:paraId="3A8A8AF8" w14:textId="0B79A756" w:rsidR="00DF441E" w:rsidRDefault="00000000">
      <w:pPr>
        <w:keepLines/>
        <w:numPr>
          <w:ilvl w:val="0"/>
          <w:numId w:val="1"/>
        </w:numPr>
        <w:spacing w:after="96"/>
        <w:jc w:val="both"/>
      </w:pPr>
      <w:r>
        <w:t xml:space="preserve">Настоящий протокол сформирован с использованием электронной площадки АО «ЕЭТП», подписан усиленными электронными подписями всех присутствующих членов комиссии, подписан усиленной электронной подписью лица, имеющего право действовать от имени заказчика и направлен оператору электронной площадки АО «ЕЭТП» по адресу в сети «Интернет»: </w:t>
      </w:r>
      <w:hyperlink r:id="rId5" w:history="1">
        <w:r w:rsidR="00DC76D2" w:rsidRPr="00F52E2B">
          <w:rPr>
            <w:rStyle w:val="a4"/>
          </w:rPr>
          <w:t>http://roseltorg.ru</w:t>
        </w:r>
      </w:hyperlink>
      <w:r>
        <w:t>.</w:t>
      </w:r>
    </w:p>
    <w:p w14:paraId="4AC32929" w14:textId="0A53B548" w:rsidR="00DC76D2" w:rsidRDefault="00DC76D2">
      <w:pPr>
        <w:keepLines/>
        <w:numPr>
          <w:ilvl w:val="0"/>
          <w:numId w:val="1"/>
        </w:numPr>
        <w:spacing w:after="96"/>
        <w:jc w:val="both"/>
      </w:pPr>
      <w:r>
        <w:t>Подписи:</w:t>
      </w:r>
    </w:p>
    <w:tbl>
      <w:tblPr>
        <w:tblW w:w="5000" w:type="pct"/>
        <w:tblCellSpacing w:w="15" w:type="dxa"/>
        <w:tblInd w:w="15" w:type="dxa"/>
        <w:tblLook w:val="05E0" w:firstRow="1" w:lastRow="1" w:firstColumn="1" w:lastColumn="1" w:noHBand="0" w:noVBand="1"/>
      </w:tblPr>
      <w:tblGrid>
        <w:gridCol w:w="3704"/>
        <w:gridCol w:w="2770"/>
        <w:gridCol w:w="4105"/>
      </w:tblGrid>
      <w:tr w:rsidR="00DC76D2" w14:paraId="48F49EC7" w14:textId="77777777" w:rsidTr="000D0A5D">
        <w:trPr>
          <w:tblCellSpacing w:w="15" w:type="dxa"/>
        </w:trPr>
        <w:tc>
          <w:tcPr>
            <w:tcW w:w="1749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6A5023" w14:textId="77777777" w:rsidR="00DC76D2" w:rsidRDefault="00DC76D2" w:rsidP="00DC76D2">
            <w:pPr>
              <w:pStyle w:val="a6"/>
              <w:numPr>
                <w:ilvl w:val="0"/>
                <w:numId w:val="2"/>
              </w:numPr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Председатель комиссии</w:t>
            </w:r>
          </w:p>
        </w:tc>
        <w:tc>
          <w:tcPr>
            <w:tcW w:w="131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4910830" w14:textId="77777777" w:rsidR="00DC76D2" w:rsidRDefault="00DC76D2" w:rsidP="000D0A5D">
            <w:pPr>
              <w:spacing w:line="254" w:lineRule="auto"/>
              <w:ind w:left="72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</w:t>
            </w:r>
          </w:p>
          <w:p w14:paraId="3AF3D921" w14:textId="77777777" w:rsidR="00DC76D2" w:rsidRDefault="00DC76D2" w:rsidP="000D0A5D">
            <w:pPr>
              <w:spacing w:after="240" w:line="254" w:lineRule="auto"/>
              <w:ind w:left="720"/>
              <w:jc w:val="center"/>
              <w:rPr>
                <w:color w:val="000000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DD899A" w14:textId="77777777" w:rsidR="00DC76D2" w:rsidRDefault="00DC76D2" w:rsidP="000D0A5D">
            <w:pPr>
              <w:spacing w:line="254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Субхангулов</w:t>
            </w:r>
            <w:proofErr w:type="spellEnd"/>
            <w:r>
              <w:rPr>
                <w:color w:val="000000"/>
              </w:rPr>
              <w:t xml:space="preserve"> Ильдар </w:t>
            </w:r>
            <w:proofErr w:type="spellStart"/>
            <w:r>
              <w:rPr>
                <w:color w:val="000000"/>
              </w:rPr>
              <w:t>Мидхатович</w:t>
            </w:r>
            <w:proofErr w:type="spellEnd"/>
          </w:p>
        </w:tc>
      </w:tr>
      <w:tr w:rsidR="00DC76D2" w14:paraId="3297332B" w14:textId="77777777" w:rsidTr="000D0A5D">
        <w:trPr>
          <w:tblCellSpacing w:w="15" w:type="dxa"/>
        </w:trPr>
        <w:tc>
          <w:tcPr>
            <w:tcW w:w="1749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7C1D38" w14:textId="77777777" w:rsidR="00DC76D2" w:rsidRDefault="00DC76D2" w:rsidP="00DC76D2">
            <w:pPr>
              <w:pStyle w:val="a6"/>
              <w:numPr>
                <w:ilvl w:val="0"/>
                <w:numId w:val="2"/>
              </w:numPr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Зам. председателя комиссии</w:t>
            </w:r>
          </w:p>
        </w:tc>
        <w:tc>
          <w:tcPr>
            <w:tcW w:w="131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79E0E3" w14:textId="77777777" w:rsidR="00DC76D2" w:rsidRDefault="00DC76D2" w:rsidP="000D0A5D">
            <w:pPr>
              <w:spacing w:line="254" w:lineRule="auto"/>
              <w:ind w:left="72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</w:t>
            </w:r>
          </w:p>
          <w:p w14:paraId="45B51B8A" w14:textId="77777777" w:rsidR="00DC76D2" w:rsidRDefault="00DC76D2" w:rsidP="000D0A5D">
            <w:pPr>
              <w:spacing w:line="254" w:lineRule="auto"/>
              <w:ind w:left="720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EE4404" w14:textId="77777777" w:rsidR="00DC76D2" w:rsidRDefault="00DC76D2" w:rsidP="000D0A5D">
            <w:pPr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 xml:space="preserve">Туктаров Ильшат </w:t>
            </w:r>
            <w:proofErr w:type="spellStart"/>
            <w:r>
              <w:rPr>
                <w:color w:val="000000"/>
              </w:rPr>
              <w:t>Амурович</w:t>
            </w:r>
            <w:proofErr w:type="spellEnd"/>
          </w:p>
          <w:p w14:paraId="02B420DA" w14:textId="77777777" w:rsidR="00DC76D2" w:rsidRDefault="00DC76D2" w:rsidP="000D0A5D">
            <w:pPr>
              <w:spacing w:line="254" w:lineRule="auto"/>
              <w:rPr>
                <w:color w:val="000000"/>
              </w:rPr>
            </w:pPr>
          </w:p>
          <w:p w14:paraId="535D050A" w14:textId="77777777" w:rsidR="00DC76D2" w:rsidRDefault="00DC76D2" w:rsidP="000D0A5D">
            <w:pPr>
              <w:spacing w:line="254" w:lineRule="auto"/>
              <w:rPr>
                <w:color w:val="000000"/>
              </w:rPr>
            </w:pPr>
          </w:p>
        </w:tc>
      </w:tr>
      <w:tr w:rsidR="00DC76D2" w14:paraId="18DA6F8A" w14:textId="77777777" w:rsidTr="000D0A5D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92BDA1" w14:textId="77777777" w:rsidR="00DC76D2" w:rsidRDefault="00DC76D2" w:rsidP="000D0A5D">
            <w:pPr>
              <w:rPr>
                <w:color w:val="00000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81AE7E" w14:textId="77777777" w:rsidR="00DC76D2" w:rsidRDefault="00DC76D2" w:rsidP="000D0A5D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0FEBEB" w14:textId="77777777" w:rsidR="00DC76D2" w:rsidRDefault="00DC76D2" w:rsidP="000D0A5D">
            <w:pPr>
              <w:spacing w:line="256" w:lineRule="auto"/>
              <w:rPr>
                <w:sz w:val="20"/>
                <w:szCs w:val="20"/>
              </w:rPr>
            </w:pPr>
          </w:p>
        </w:tc>
      </w:tr>
      <w:tr w:rsidR="00DC76D2" w14:paraId="391924D7" w14:textId="77777777" w:rsidTr="000D0A5D">
        <w:trPr>
          <w:tblCellSpacing w:w="15" w:type="dxa"/>
        </w:trPr>
        <w:tc>
          <w:tcPr>
            <w:tcW w:w="1749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F5BA75" w14:textId="77777777" w:rsidR="00DC76D2" w:rsidRDefault="00DC76D2" w:rsidP="000D0A5D">
            <w:pPr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Член комиссии</w:t>
            </w:r>
          </w:p>
        </w:tc>
        <w:tc>
          <w:tcPr>
            <w:tcW w:w="131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FECC43" w14:textId="77777777" w:rsidR="00DC76D2" w:rsidRDefault="00DC76D2" w:rsidP="000D0A5D">
            <w:pPr>
              <w:spacing w:line="254" w:lineRule="auto"/>
              <w:ind w:left="72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</w:t>
            </w:r>
          </w:p>
          <w:p w14:paraId="60EECAD4" w14:textId="77777777" w:rsidR="00DC76D2" w:rsidRDefault="00DC76D2" w:rsidP="000D0A5D">
            <w:pPr>
              <w:spacing w:after="240" w:line="254" w:lineRule="auto"/>
              <w:ind w:left="720"/>
              <w:jc w:val="center"/>
              <w:rPr>
                <w:color w:val="000000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E81276" w14:textId="77777777" w:rsidR="00DC76D2" w:rsidRDefault="00DC76D2" w:rsidP="000D0A5D">
            <w:pPr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Ибрагимова Татьяна Владимировна</w:t>
            </w:r>
          </w:p>
        </w:tc>
      </w:tr>
      <w:tr w:rsidR="00DC76D2" w14:paraId="417EFEC4" w14:textId="77777777" w:rsidTr="000D0A5D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A71C22" w14:textId="77777777" w:rsidR="00DC76D2" w:rsidRDefault="00DC76D2" w:rsidP="000D0A5D">
            <w:pPr>
              <w:rPr>
                <w:color w:val="00000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EEF786" w14:textId="77777777" w:rsidR="00DC76D2" w:rsidRDefault="00DC76D2" w:rsidP="000D0A5D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9AD235" w14:textId="77777777" w:rsidR="00DC76D2" w:rsidRDefault="00DC76D2" w:rsidP="000D0A5D">
            <w:pPr>
              <w:spacing w:line="256" w:lineRule="auto"/>
              <w:rPr>
                <w:sz w:val="20"/>
                <w:szCs w:val="20"/>
              </w:rPr>
            </w:pPr>
          </w:p>
        </w:tc>
      </w:tr>
      <w:tr w:rsidR="00DC76D2" w14:paraId="7ACBF9D8" w14:textId="77777777" w:rsidTr="000D0A5D">
        <w:trPr>
          <w:tblCellSpacing w:w="15" w:type="dxa"/>
        </w:trPr>
        <w:tc>
          <w:tcPr>
            <w:tcW w:w="1749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0071EE" w14:textId="77777777" w:rsidR="00DC76D2" w:rsidRDefault="00DC76D2" w:rsidP="000D0A5D">
            <w:pPr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Член комиссии</w:t>
            </w:r>
          </w:p>
        </w:tc>
        <w:tc>
          <w:tcPr>
            <w:tcW w:w="131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1F914C" w14:textId="77777777" w:rsidR="00DC76D2" w:rsidRDefault="00DC76D2" w:rsidP="000D0A5D">
            <w:pPr>
              <w:spacing w:line="254" w:lineRule="auto"/>
              <w:ind w:left="72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</w:t>
            </w:r>
          </w:p>
          <w:p w14:paraId="121608A6" w14:textId="77777777" w:rsidR="00DC76D2" w:rsidRDefault="00DC76D2" w:rsidP="000D0A5D">
            <w:pPr>
              <w:spacing w:after="240" w:line="254" w:lineRule="auto"/>
              <w:ind w:left="720"/>
              <w:jc w:val="center"/>
              <w:rPr>
                <w:color w:val="000000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567B7A" w14:textId="77777777" w:rsidR="00DC76D2" w:rsidRDefault="00DC76D2" w:rsidP="000D0A5D">
            <w:pPr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 xml:space="preserve">Нигматуллина Ирина </w:t>
            </w:r>
            <w:proofErr w:type="spellStart"/>
            <w:r>
              <w:rPr>
                <w:color w:val="000000"/>
              </w:rPr>
              <w:t>Фанисовна</w:t>
            </w:r>
            <w:proofErr w:type="spellEnd"/>
          </w:p>
        </w:tc>
      </w:tr>
      <w:tr w:rsidR="00DC76D2" w14:paraId="7676708A" w14:textId="77777777" w:rsidTr="000D0A5D">
        <w:trPr>
          <w:tblCellSpacing w:w="15" w:type="dxa"/>
        </w:trPr>
        <w:tc>
          <w:tcPr>
            <w:tcW w:w="1749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3CBD7D" w14:textId="77777777" w:rsidR="00DC76D2" w:rsidRDefault="00DC76D2" w:rsidP="000D0A5D">
            <w:pPr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Член комиссии</w:t>
            </w:r>
          </w:p>
        </w:tc>
        <w:tc>
          <w:tcPr>
            <w:tcW w:w="131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3E6582" w14:textId="77777777" w:rsidR="00DC76D2" w:rsidRDefault="00DC76D2" w:rsidP="000D0A5D">
            <w:pPr>
              <w:spacing w:line="254" w:lineRule="auto"/>
              <w:ind w:left="72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</w:t>
            </w:r>
          </w:p>
          <w:p w14:paraId="23C92B3B" w14:textId="77777777" w:rsidR="00DC76D2" w:rsidRDefault="00DC76D2" w:rsidP="000D0A5D">
            <w:pPr>
              <w:spacing w:line="254" w:lineRule="auto"/>
              <w:ind w:left="720"/>
              <w:jc w:val="center"/>
              <w:rPr>
                <w:color w:val="000000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8C4BC6" w14:textId="77777777" w:rsidR="00DC76D2" w:rsidRDefault="00DC76D2" w:rsidP="000D0A5D">
            <w:pPr>
              <w:spacing w:line="254" w:lineRule="auto"/>
            </w:pPr>
            <w:r>
              <w:t xml:space="preserve">Хабибуллин Камиль </w:t>
            </w:r>
            <w:proofErr w:type="spellStart"/>
            <w:r>
              <w:t>Анварович</w:t>
            </w:r>
            <w:proofErr w:type="spellEnd"/>
          </w:p>
          <w:p w14:paraId="5C43E6DC" w14:textId="77777777" w:rsidR="00DC76D2" w:rsidRDefault="00DC76D2" w:rsidP="000D0A5D">
            <w:pPr>
              <w:spacing w:line="254" w:lineRule="auto"/>
            </w:pPr>
          </w:p>
          <w:p w14:paraId="33FC708C" w14:textId="77777777" w:rsidR="00DC76D2" w:rsidRDefault="00DC76D2" w:rsidP="000D0A5D">
            <w:pPr>
              <w:spacing w:line="254" w:lineRule="auto"/>
              <w:rPr>
                <w:color w:val="000000"/>
              </w:rPr>
            </w:pPr>
          </w:p>
        </w:tc>
      </w:tr>
      <w:tr w:rsidR="00DC76D2" w14:paraId="270A4517" w14:textId="77777777" w:rsidTr="000D0A5D">
        <w:trPr>
          <w:tblCellSpacing w:w="15" w:type="dxa"/>
        </w:trPr>
        <w:tc>
          <w:tcPr>
            <w:tcW w:w="1749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C85B7D" w14:textId="77777777" w:rsidR="00DC76D2" w:rsidRDefault="00DC76D2" w:rsidP="000D0A5D">
            <w:pPr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Секретарь комиссии</w:t>
            </w:r>
          </w:p>
        </w:tc>
        <w:tc>
          <w:tcPr>
            <w:tcW w:w="131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6A9FE6" w14:textId="77777777" w:rsidR="00DC76D2" w:rsidRDefault="00DC76D2" w:rsidP="000D0A5D">
            <w:pPr>
              <w:spacing w:line="254" w:lineRule="auto"/>
              <w:ind w:left="72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</w:t>
            </w:r>
          </w:p>
          <w:p w14:paraId="0A85446D" w14:textId="77777777" w:rsidR="00DC76D2" w:rsidRDefault="00DC76D2" w:rsidP="000D0A5D">
            <w:pPr>
              <w:spacing w:after="240" w:line="254" w:lineRule="auto"/>
              <w:ind w:left="720"/>
              <w:jc w:val="center"/>
              <w:rPr>
                <w:color w:val="000000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9EC577" w14:textId="77777777" w:rsidR="00DC76D2" w:rsidRDefault="00DC76D2" w:rsidP="000D0A5D">
            <w:pPr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 xml:space="preserve">Мифтахова Диана </w:t>
            </w:r>
            <w:proofErr w:type="spellStart"/>
            <w:r>
              <w:rPr>
                <w:color w:val="000000"/>
              </w:rPr>
              <w:t>Ришадовна</w:t>
            </w:r>
            <w:proofErr w:type="spellEnd"/>
          </w:p>
        </w:tc>
      </w:tr>
      <w:tr w:rsidR="00DC76D2" w14:paraId="16D2391E" w14:textId="77777777" w:rsidTr="000D0A5D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095B8C" w14:textId="77777777" w:rsidR="00DC76D2" w:rsidRDefault="00DC76D2" w:rsidP="000D0A5D">
            <w:pPr>
              <w:rPr>
                <w:color w:val="00000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09DBAF" w14:textId="77777777" w:rsidR="00DC76D2" w:rsidRDefault="00DC76D2" w:rsidP="000D0A5D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3D898A" w14:textId="77777777" w:rsidR="00DC76D2" w:rsidRDefault="00DC76D2" w:rsidP="000D0A5D">
            <w:pPr>
              <w:spacing w:line="256" w:lineRule="auto"/>
              <w:rPr>
                <w:sz w:val="20"/>
                <w:szCs w:val="20"/>
              </w:rPr>
            </w:pPr>
          </w:p>
        </w:tc>
      </w:tr>
    </w:tbl>
    <w:p w14:paraId="60AA14A3" w14:textId="77777777" w:rsidR="00DC76D2" w:rsidRDefault="00DC76D2" w:rsidP="00DC76D2">
      <w:pPr>
        <w:keepLines/>
        <w:spacing w:after="96"/>
        <w:jc w:val="both"/>
      </w:pPr>
    </w:p>
    <w:sectPr w:rsidR="00DC76D2">
      <w:pgSz w:w="11905" w:h="16837"/>
      <w:pgMar w:top="566" w:right="566" w:bottom="566" w:left="850" w:header="720" w:footer="720" w:gutter="0"/>
      <w:cols w:space="720"/>
    </w:sectPr>
    <w:p>
      <w:r>
        <w:br w:type="page"/>
        <w:lastRenderedPageBreak/>
      </w:r>
    </w:p>
    <w:p>
      <w:pPr/>
      <w:br/>
      <w:br/>
      <w:r>
        <w:rPr/>
        <w:t xml:space="preserve">Документ подписан электронной подписью</w:t>
      </w:r>
    </w:p>
    <w:p>
      <w:pPr/>
      <w:br/>
      <w:r>
        <w:rPr/>
        <w:t xml:space="preserve"/>
      </w:r>
    </w:p>
    <w:tbl>
      <w:tblGrid>
        <w:gridCol w:w="2000" w:type="dxa"/>
        <w:gridCol w:w="3000" w:type="dxa"/>
        <w:gridCol w:w="3000" w:type="dxa"/>
        <w:gridCol w:w="2000" w:type="dxa"/>
      </w:tblGrid>
      <w:tblPr>
        <w:tblStyle w:val="style13952"/>
      </w:tblPr>
      <w:tr>
        <w:trPr>
          <w:cantSplit w:val="1"/>
        </w:trPr>
        <w:tc>
          <w:tcPr>
            <w:tcW w:w="2000" w:type="dxa"/>
          </w:tcPr>
          <w:p>
            <w:pPr>
              <w:jc w:val="left"/>
            </w:pPr>
            <w:r>
              <w:rPr>
                <w:b w:val="1"/>
                <w:bCs w:val="1"/>
              </w:rPr>
              <w:t xml:space="preserve">Роль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>
                <w:b w:val="1"/>
                <w:bCs w:val="1"/>
              </w:rPr>
              <w:t xml:space="preserve">Владелец сертификата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>
                <w:b w:val="1"/>
                <w:bCs w:val="1"/>
              </w:rPr>
              <w:t xml:space="preserve">Сертификат</w:t>
            </w:r>
          </w:p>
        </w:tc>
        <w:tc>
          <w:tcPr>
            <w:tcW w:w="2000" w:type="dxa"/>
          </w:tcPr>
          <w:p>
            <w:pPr>
              <w:jc w:val="left"/>
            </w:pPr>
            <w:r>
              <w:rPr>
                <w:b w:val="1"/>
                <w:bCs w:val="1"/>
              </w:rPr>
              <w:t xml:space="preserve">Дата и время подписания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left"/>
            </w:pPr>
            <w:r>
              <w:rPr/>
              <w:t xml:space="preserve">Член комиссии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/>
              <w:t xml:space="preserve">Нигматуллина Ирина Фанисовна, АДМИНИСТРАЦИЯ МУНИЦИПАЛЬНОГО РАЙОНА СТЕРЛИБАШЕВСКИЙ РАЙОН РЕСПУБЛИКИ БАШКОРТОСТАН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/>
              <w:t xml:space="preserve">D645373995739A73A7DB5F2F344902D1, Действителен с 03.07.2024 по 26.09.2025</w:t>
            </w:r>
          </w:p>
        </w:tc>
        <w:tc>
          <w:tcPr>
            <w:tcW w:w="2000" w:type="dxa"/>
          </w:tcPr>
          <w:p>
            <w:pPr>
              <w:jc w:val="left"/>
            </w:pPr>
            <w:r>
              <w:rPr/>
              <w:t xml:space="preserve">01.04.2025 09:23:38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left"/>
            </w:pPr>
            <w:r>
              <w:rPr/>
              <w:t xml:space="preserve">Председатель комиссии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/>
              <w:t xml:space="preserve">Субхангулов Ильдар Мидхатович, АДМИНИСТРАЦИЯ МУНИЦИПАЛЬНОГО РАЙОНА СТЕРЛИБАШЕВСКИЙ РАЙОН РЕСПУБЛИКИ БАШКОРТОСТАН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/>
              <w:t xml:space="preserve">23F30ED81B3EB5BB9BB6EB7A4AAC7495, Действителен с 25.06.2024 по 18.09.2025</w:t>
            </w:r>
          </w:p>
        </w:tc>
        <w:tc>
          <w:tcPr>
            <w:tcW w:w="2000" w:type="dxa"/>
          </w:tcPr>
          <w:p>
            <w:pPr>
              <w:jc w:val="left"/>
            </w:pPr>
            <w:r>
              <w:rPr/>
              <w:t xml:space="preserve">01.04.2025 09:23:58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left"/>
            </w:pPr>
            <w:r>
              <w:rPr/>
              <w:t xml:space="preserve">Зам. председателя комиссии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/>
              <w:t xml:space="preserve">Туктаров Ильшат Амурович, АДМИНИСТРАЦИЯ МУНИЦИПАЛЬНОГО РАЙОНА СТЕРЛИБАШЕВСКИЙ РАЙОН РЕСПУБЛИКИ БАШКОРТОСТАН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/>
              <w:t xml:space="preserve">4BCF15FDCC4AE23CF999761BE201F797, Действителен с 26.03.2024 по 19.06.2025</w:t>
            </w:r>
          </w:p>
        </w:tc>
        <w:tc>
          <w:tcPr>
            <w:tcW w:w="2000" w:type="dxa"/>
          </w:tcPr>
          <w:p>
            <w:pPr>
              <w:jc w:val="left"/>
            </w:pPr>
            <w:r>
              <w:rPr/>
              <w:t xml:space="preserve">01.04.2025 09:24:09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left"/>
            </w:pPr>
            <w:r>
              <w:rPr/>
              <w:t xml:space="preserve">Член комиссии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/>
              <w:t xml:space="preserve">Ибрагимова Татьяна Владимировна, АДМИНИСТРАЦИЯ МУНИЦИПАЛЬНОГО РАЙОНА СТЕРЛИБАШЕВСКИЙ РАЙОН РЕСПУБЛИКИ БАШКОРТОСТАН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/>
              <w:t xml:space="preserve">CE496F06856FECB13B9D79B6791A9481, Действителен с 04.03.2024 по 28.05.2025</w:t>
            </w:r>
          </w:p>
        </w:tc>
        <w:tc>
          <w:tcPr>
            <w:tcW w:w="2000" w:type="dxa"/>
          </w:tcPr>
          <w:p>
            <w:pPr>
              <w:jc w:val="left"/>
            </w:pPr>
            <w:r>
              <w:rPr/>
              <w:t xml:space="preserve">01.04.2025 09:24:22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left"/>
            </w:pPr>
            <w:r>
              <w:rPr/>
              <w:t xml:space="preserve">Секретарь комиссии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/>
              <w:t xml:space="preserve">Мифтахова Диана Ришадовна, АДМИНИСТРАЦИЯ МУНИЦИПАЛЬНОГО РАЙОНА СТЕРЛИБАШЕВСКИЙ РАЙОН РЕСПУБЛИКИ БАШКОРТОСТАН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/>
              <w:t xml:space="preserve">D88A3F478D828073A22DA830F3991695, Действителен с 26.02.2024 по 21.05.2025</w:t>
            </w:r>
          </w:p>
        </w:tc>
        <w:tc>
          <w:tcPr>
            <w:tcW w:w="2000" w:type="dxa"/>
          </w:tcPr>
          <w:p>
            <w:pPr>
              <w:jc w:val="left"/>
            </w:pPr>
            <w:r>
              <w:rPr/>
              <w:t xml:space="preserve">01.04.2025 09:24:37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left"/>
            </w:pPr>
            <w:r>
              <w:rPr/>
              <w:t xml:space="preserve">Член комиссии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/>
              <w:t xml:space="preserve">Хабибуллин Камиль Анварович, АДМИНИСТРАЦИЯ МУНИЦИПАЛЬНОГО РАЙОНА СТЕРЛИБАШЕВСКИЙ РАЙОН РЕСПУБЛИКИ БАШКОРТОСТАН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/>
              <w:t xml:space="preserve">CDF622D42B3F03EF6AB148F51EB5E468, Действителен с 07.06.2024 по 31.08.2025</w:t>
            </w:r>
          </w:p>
        </w:tc>
        <w:tc>
          <w:tcPr>
            <w:tcW w:w="2000" w:type="dxa"/>
          </w:tcPr>
          <w:p>
            <w:pPr>
              <w:jc w:val="left"/>
            </w:pPr>
            <w:r>
              <w:rPr/>
              <w:t xml:space="preserve">01.04.2025 09:25:28</w:t>
            </w:r>
          </w:p>
        </w:tc>
      </w:tr>
    </w:tbl>
    <w:sectPr>
      <w:pgSz w:orient="portrait" w:w="11905.511811023622" w:h="16837.79527559055"/>
      <w:pgMar w:top="1440" w:right="566.9291338582676" w:bottom="1440" w:left="1417.3228346456694" w:header="720" w:footer="720" w:gutter="0"/>
      <w:cols w:num="1"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8F2C766"/>
    <w:multiLevelType w:val="multilevel"/>
    <w:tmpl w:val="2D2663B0"/>
    <w:lvl w:ilvl="0">
      <w:start w:val="1"/>
      <w:numFmt w:val="decimal"/>
      <w:lvlText w:val="%1."/>
      <w:lvlJc w:val="left"/>
      <w:pPr>
        <w:tabs>
          <w:tab w:val="num" w:pos="360"/>
        </w:tabs>
        <w:ind w:left="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792" w:hanging="792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54F1C43"/>
    <w:multiLevelType w:val="multilevel"/>
    <w:tmpl w:val="5A422690"/>
    <w:lvl w:ilvl="0">
      <w:start w:val="1"/>
      <w:numFmt w:val="decimal"/>
      <w:lvlText w:val="%1."/>
      <w:lvlJc w:val="left"/>
      <w:pPr>
        <w:tabs>
          <w:tab w:val="num" w:pos="360"/>
        </w:tabs>
        <w:ind w:left="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792" w:hanging="792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17719811">
    <w:abstractNumId w:val="1"/>
  </w:num>
  <w:num w:numId="2" w16cid:durableId="15237373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441E"/>
    <w:rsid w:val="00DC76D2"/>
    <w:rsid w:val="00DF441E"/>
    <w:rsid w:val="00FF4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82116"/>
  <w15:docId w15:val="{66F2F67B-9992-48D5-A4C4-11ACA67C9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18"/>
        <w:szCs w:val="18"/>
        <w:lang w:val="ru-RU" w:eastAsia="ru-R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myOwnStyle">
    <w:name w:val="myOwnStyle"/>
    <w:rPr>
      <w:b/>
      <w:bCs/>
    </w:rPr>
  </w:style>
  <w:style w:type="paragraph" w:customStyle="1" w:styleId="P-Style">
    <w:name w:val="P-Style"/>
    <w:basedOn w:val="a"/>
    <w:pPr>
      <w:keepLines/>
      <w:spacing w:after="96"/>
      <w:jc w:val="both"/>
    </w:pPr>
  </w:style>
  <w:style w:type="table" w:customStyle="1" w:styleId="style99342">
    <w:name w:val="style99342"/>
    <w:uiPriority w:val="99"/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25" w:type="dxa"/>
        <w:left w:w="25" w:type="dxa"/>
        <w:bottom w:w="25" w:type="dxa"/>
        <w:right w:w="25" w:type="dxa"/>
      </w:tblCellMar>
    </w:tblPr>
  </w:style>
  <w:style w:type="table" w:customStyle="1" w:styleId="style20877">
    <w:name w:val="style20877"/>
    <w:uiPriority w:val="99"/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25" w:type="dxa"/>
        <w:left w:w="25" w:type="dxa"/>
        <w:bottom w:w="25" w:type="dxa"/>
        <w:right w:w="25" w:type="dxa"/>
      </w:tblCellMar>
    </w:tblPr>
  </w:style>
  <w:style w:type="table" w:customStyle="1" w:styleId="style46577">
    <w:name w:val="style46577"/>
    <w:uiPriority w:val="99"/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25" w:type="dxa"/>
        <w:left w:w="25" w:type="dxa"/>
        <w:bottom w:w="25" w:type="dxa"/>
        <w:right w:w="25" w:type="dxa"/>
      </w:tblCellMar>
    </w:tblPr>
  </w:style>
  <w:style w:type="character" w:styleId="a4">
    <w:name w:val="Hyperlink"/>
    <w:basedOn w:val="a0"/>
    <w:uiPriority w:val="99"/>
    <w:unhideWhenUsed/>
    <w:rsid w:val="00DC76D2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DC76D2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DC76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oseltor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836</Words>
  <Characters>4769</Characters>
  <Application>Microsoft Office Word</Application>
  <DocSecurity>0</DocSecurity>
  <Lines>39</Lines>
  <Paragraphs>11</Paragraphs>
  <ScaleCrop>false</ScaleCrop>
  <Manager/>
  <Company/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Д Миф</cp:lastModifiedBy>
  <cp:revision>2</cp:revision>
  <dcterms:created xsi:type="dcterms:W3CDTF">2025-04-01T06:16:00Z</dcterms:created>
  <dcterms:modified xsi:type="dcterms:W3CDTF">2025-04-01T06:18:00Z</dcterms:modified>
  <cp:category/>
</cp:coreProperties>
</file>